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3DA" w:rsidRPr="00D51636" w:rsidRDefault="00C503DA" w:rsidP="00C503DA">
      <w:pPr>
        <w:pStyle w:val="Telobesedila"/>
        <w:spacing w:line="276" w:lineRule="auto"/>
        <w:ind w:right="291"/>
        <w:jc w:val="right"/>
        <w:rPr>
          <w:rFonts w:ascii="Trebuchet MS" w:hAnsi="Trebuchet MS"/>
        </w:rPr>
      </w:pPr>
      <w:r w:rsidRPr="00D51636">
        <w:rPr>
          <w:rFonts w:ascii="Trebuchet MS" w:hAnsi="Trebuchet MS"/>
        </w:rPr>
        <w:t>PRILOGA 04</w:t>
      </w:r>
    </w:p>
    <w:p w:rsidR="00C503DA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E732E7">
      <w:pPr>
        <w:pStyle w:val="Telobesedila"/>
        <w:spacing w:line="276" w:lineRule="auto"/>
        <w:jc w:val="both"/>
        <w:rPr>
          <w:rFonts w:ascii="Trebuchet MS" w:hAnsi="Trebuchet MS"/>
          <w:b/>
        </w:rPr>
      </w:pPr>
      <w:r w:rsidRPr="00D51636">
        <w:rPr>
          <w:rFonts w:ascii="Trebuchet MS" w:hAnsi="Trebuchet MS"/>
          <w:b/>
        </w:rPr>
        <w:t>VIZIJA DELOVANJA MCC KAVARNE V CELJSKEM MLADINSKEM CENTRU</w:t>
      </w:r>
    </w:p>
    <w:p w:rsidR="00C503DA" w:rsidRPr="00D51636" w:rsidRDefault="00C503DA" w:rsidP="00E732E7">
      <w:pPr>
        <w:pStyle w:val="Telobesedila"/>
        <w:spacing w:line="276" w:lineRule="auto"/>
        <w:jc w:val="both"/>
        <w:rPr>
          <w:rFonts w:ascii="Trebuchet MS" w:hAnsi="Trebuchet MS"/>
          <w:b/>
        </w:rPr>
      </w:pPr>
    </w:p>
    <w:p w:rsidR="00C503DA" w:rsidRPr="00D51636" w:rsidRDefault="00C503DA" w:rsidP="00E732E7">
      <w:pPr>
        <w:pStyle w:val="Telobesedila"/>
        <w:spacing w:line="276" w:lineRule="auto"/>
        <w:jc w:val="both"/>
        <w:rPr>
          <w:rFonts w:ascii="Trebuchet MS" w:hAnsi="Trebuchet MS"/>
        </w:rPr>
      </w:pPr>
      <w:r w:rsidRPr="00D51636">
        <w:rPr>
          <w:rFonts w:ascii="Trebuchet MS" w:hAnsi="Trebuchet MS"/>
        </w:rPr>
        <w:t>Ponudnik opiše poznavanje delovanja posameznih enot Celjskega mladinskega centra, njegove ključne aktivnosti in poslanstvo ter  navede in predstavi vizijo programske aktivnosti delovanja MCC kavarne v obdobju najema.</w:t>
      </w:r>
    </w:p>
    <w:p w:rsidR="00C503DA" w:rsidRPr="00D51636" w:rsidRDefault="00C503DA" w:rsidP="00E732E7">
      <w:pPr>
        <w:pStyle w:val="Telobesedila"/>
        <w:spacing w:line="276" w:lineRule="auto"/>
        <w:jc w:val="both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  <w:bookmarkStart w:id="0" w:name="_GoBack"/>
      <w:bookmarkEnd w:id="0"/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Pr="00D51636" w:rsidRDefault="00C503DA" w:rsidP="00C503DA">
      <w:pPr>
        <w:pStyle w:val="Telobesedila"/>
        <w:spacing w:line="276" w:lineRule="auto"/>
        <w:rPr>
          <w:rFonts w:ascii="Trebuchet MS" w:hAnsi="Trebuchet MS"/>
        </w:rPr>
      </w:pPr>
    </w:p>
    <w:p w:rsidR="00C503DA" w:rsidRDefault="00C503DA" w:rsidP="00C503DA">
      <w:pPr>
        <w:tabs>
          <w:tab w:val="left" w:pos="937"/>
        </w:tabs>
        <w:spacing w:line="276" w:lineRule="auto"/>
        <w:rPr>
          <w:rFonts w:ascii="Trebuchet MS" w:hAnsi="Trebuchet MS"/>
        </w:rPr>
      </w:pPr>
    </w:p>
    <w:p w:rsidR="00C503DA" w:rsidRPr="0071446B" w:rsidRDefault="00C503DA" w:rsidP="00C503DA">
      <w:pPr>
        <w:tabs>
          <w:tab w:val="left" w:pos="937"/>
        </w:tabs>
        <w:spacing w:line="276" w:lineRule="auto"/>
        <w:rPr>
          <w:rFonts w:ascii="Trebuchet MS" w:hAnsi="Trebuchet MS"/>
        </w:rPr>
      </w:pPr>
    </w:p>
    <w:p w:rsidR="0095274C" w:rsidRDefault="0095274C"/>
    <w:sectPr w:rsidR="0095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F231F"/>
    <w:multiLevelType w:val="hybridMultilevel"/>
    <w:tmpl w:val="11E6FB24"/>
    <w:lvl w:ilvl="0" w:tplc="47DAED4A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l" w:eastAsia="sl" w:bidi="sl"/>
      </w:rPr>
    </w:lvl>
    <w:lvl w:ilvl="1" w:tplc="BF5CD936">
      <w:numFmt w:val="bullet"/>
      <w:lvlText w:val="•"/>
      <w:lvlJc w:val="left"/>
      <w:pPr>
        <w:ind w:left="1804" w:hanging="360"/>
      </w:pPr>
      <w:rPr>
        <w:rFonts w:hint="default"/>
        <w:lang w:val="sl" w:eastAsia="sl" w:bidi="sl"/>
      </w:rPr>
    </w:lvl>
    <w:lvl w:ilvl="2" w:tplc="A3C09D6E">
      <w:numFmt w:val="bullet"/>
      <w:lvlText w:val="•"/>
      <w:lvlJc w:val="left"/>
      <w:pPr>
        <w:ind w:left="2669" w:hanging="360"/>
      </w:pPr>
      <w:rPr>
        <w:rFonts w:hint="default"/>
        <w:lang w:val="sl" w:eastAsia="sl" w:bidi="sl"/>
      </w:rPr>
    </w:lvl>
    <w:lvl w:ilvl="3" w:tplc="1EF639B6">
      <w:numFmt w:val="bullet"/>
      <w:lvlText w:val="•"/>
      <w:lvlJc w:val="left"/>
      <w:pPr>
        <w:ind w:left="3533" w:hanging="360"/>
      </w:pPr>
      <w:rPr>
        <w:rFonts w:hint="default"/>
        <w:lang w:val="sl" w:eastAsia="sl" w:bidi="sl"/>
      </w:rPr>
    </w:lvl>
    <w:lvl w:ilvl="4" w:tplc="7D34CD42">
      <w:numFmt w:val="bullet"/>
      <w:lvlText w:val="•"/>
      <w:lvlJc w:val="left"/>
      <w:pPr>
        <w:ind w:left="4398" w:hanging="360"/>
      </w:pPr>
      <w:rPr>
        <w:rFonts w:hint="default"/>
        <w:lang w:val="sl" w:eastAsia="sl" w:bidi="sl"/>
      </w:rPr>
    </w:lvl>
    <w:lvl w:ilvl="5" w:tplc="F1001016">
      <w:numFmt w:val="bullet"/>
      <w:lvlText w:val="•"/>
      <w:lvlJc w:val="left"/>
      <w:pPr>
        <w:ind w:left="5263" w:hanging="360"/>
      </w:pPr>
      <w:rPr>
        <w:rFonts w:hint="default"/>
        <w:lang w:val="sl" w:eastAsia="sl" w:bidi="sl"/>
      </w:rPr>
    </w:lvl>
    <w:lvl w:ilvl="6" w:tplc="7F60265A">
      <w:numFmt w:val="bullet"/>
      <w:lvlText w:val="•"/>
      <w:lvlJc w:val="left"/>
      <w:pPr>
        <w:ind w:left="6127" w:hanging="360"/>
      </w:pPr>
      <w:rPr>
        <w:rFonts w:hint="default"/>
        <w:lang w:val="sl" w:eastAsia="sl" w:bidi="sl"/>
      </w:rPr>
    </w:lvl>
    <w:lvl w:ilvl="7" w:tplc="AEE64744">
      <w:numFmt w:val="bullet"/>
      <w:lvlText w:val="•"/>
      <w:lvlJc w:val="left"/>
      <w:pPr>
        <w:ind w:left="6992" w:hanging="360"/>
      </w:pPr>
      <w:rPr>
        <w:rFonts w:hint="default"/>
        <w:lang w:val="sl" w:eastAsia="sl" w:bidi="sl"/>
      </w:rPr>
    </w:lvl>
    <w:lvl w:ilvl="8" w:tplc="9384930A">
      <w:numFmt w:val="bullet"/>
      <w:lvlText w:val="•"/>
      <w:lvlJc w:val="left"/>
      <w:pPr>
        <w:ind w:left="7857" w:hanging="360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DA"/>
    <w:rsid w:val="0095274C"/>
    <w:rsid w:val="00C503DA"/>
    <w:rsid w:val="00E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2C183-D2B7-4865-B890-C0910392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503DA"/>
    <w:pPr>
      <w:widowControl w:val="0"/>
      <w:autoSpaceDE w:val="0"/>
      <w:autoSpaceDN w:val="0"/>
    </w:pPr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link w:val="Naslov1Znak"/>
    <w:uiPriority w:val="9"/>
    <w:qFormat/>
    <w:rsid w:val="00C503DA"/>
    <w:pPr>
      <w:ind w:left="936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503DA"/>
    <w:rPr>
      <w:rFonts w:ascii="Arial" w:eastAsia="Arial" w:hAnsi="Arial" w:cs="Times New Roman"/>
      <w:b/>
      <w:bCs/>
      <w:lang w:val="sl" w:eastAsia="sl"/>
    </w:rPr>
  </w:style>
  <w:style w:type="paragraph" w:styleId="Telobesedila">
    <w:name w:val="Body Text"/>
    <w:basedOn w:val="Navaden"/>
    <w:link w:val="TelobesedilaZnak"/>
    <w:uiPriority w:val="1"/>
    <w:qFormat/>
    <w:rsid w:val="00C503DA"/>
  </w:style>
  <w:style w:type="character" w:customStyle="1" w:styleId="TelobesedilaZnak">
    <w:name w:val="Telo besedila Znak"/>
    <w:basedOn w:val="Privzetapisavaodstavka"/>
    <w:link w:val="Telobesedila"/>
    <w:uiPriority w:val="1"/>
    <w:rsid w:val="00C503DA"/>
    <w:rPr>
      <w:rFonts w:ascii="Arial" w:eastAsia="Arial" w:hAnsi="Arial" w:cs="Times New Roman"/>
      <w:lang w:val="sl" w:eastAsia="sl"/>
    </w:rPr>
  </w:style>
  <w:style w:type="paragraph" w:styleId="Odstavekseznama">
    <w:name w:val="List Paragraph"/>
    <w:basedOn w:val="Navaden"/>
    <w:uiPriority w:val="1"/>
    <w:qFormat/>
    <w:rsid w:val="00C503DA"/>
    <w:pPr>
      <w:ind w:left="93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Majcen</dc:creator>
  <cp:keywords/>
  <dc:description/>
  <cp:lastModifiedBy>Sonja Majcen</cp:lastModifiedBy>
  <cp:revision>2</cp:revision>
  <dcterms:created xsi:type="dcterms:W3CDTF">2019-01-24T15:33:00Z</dcterms:created>
  <dcterms:modified xsi:type="dcterms:W3CDTF">2019-01-25T15:12:00Z</dcterms:modified>
</cp:coreProperties>
</file>