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C6" w:rsidRDefault="00742CC6" w:rsidP="00742CC6">
      <w:pPr>
        <w:spacing w:line="276" w:lineRule="auto"/>
        <w:jc w:val="center"/>
        <w:rPr>
          <w:b/>
        </w:rPr>
      </w:pPr>
    </w:p>
    <w:p w:rsidR="00742CC6" w:rsidRDefault="00742CC6" w:rsidP="00742CC6">
      <w:pPr>
        <w:spacing w:line="276" w:lineRule="auto"/>
        <w:jc w:val="center"/>
        <w:rPr>
          <w:b/>
        </w:rPr>
      </w:pPr>
    </w:p>
    <w:p w:rsidR="0096726E" w:rsidRDefault="0096726E" w:rsidP="00742CC6">
      <w:pPr>
        <w:spacing w:line="276" w:lineRule="auto"/>
        <w:jc w:val="center"/>
        <w:rPr>
          <w:b/>
          <w:sz w:val="24"/>
          <w:szCs w:val="24"/>
        </w:rPr>
      </w:pPr>
    </w:p>
    <w:p w:rsidR="00011B9B" w:rsidRPr="00742CC6" w:rsidRDefault="00011B9B" w:rsidP="00742CC6">
      <w:pPr>
        <w:spacing w:line="276" w:lineRule="auto"/>
        <w:jc w:val="center"/>
        <w:rPr>
          <w:sz w:val="24"/>
          <w:szCs w:val="24"/>
        </w:rPr>
      </w:pPr>
      <w:r w:rsidRPr="00742CC6">
        <w:rPr>
          <w:b/>
          <w:sz w:val="24"/>
          <w:szCs w:val="24"/>
        </w:rPr>
        <w:t>MLADINSKA IZMENJAVA: E-</w:t>
      </w:r>
      <w:proofErr w:type="spellStart"/>
      <w:r w:rsidRPr="00742CC6">
        <w:rPr>
          <w:b/>
          <w:sz w:val="24"/>
          <w:szCs w:val="24"/>
        </w:rPr>
        <w:t>Ville</w:t>
      </w:r>
      <w:proofErr w:type="spellEnd"/>
      <w:r w:rsidRPr="00742CC6">
        <w:rPr>
          <w:b/>
          <w:sz w:val="24"/>
          <w:szCs w:val="24"/>
        </w:rPr>
        <w:t xml:space="preserve"> skupnosti v boju proti sovražnem govoru in radikalizaciji mladih</w:t>
      </w:r>
    </w:p>
    <w:p w:rsidR="00011B9B" w:rsidRPr="00742CC6" w:rsidRDefault="00011B9B" w:rsidP="00742CC6">
      <w:pPr>
        <w:spacing w:line="276" w:lineRule="auto"/>
        <w:jc w:val="both"/>
      </w:pPr>
    </w:p>
    <w:p w:rsidR="0096726E" w:rsidRDefault="0096726E" w:rsidP="00742CC6">
      <w:pPr>
        <w:spacing w:line="276" w:lineRule="auto"/>
        <w:jc w:val="both"/>
      </w:pPr>
    </w:p>
    <w:p w:rsidR="00742CC6" w:rsidRPr="00742CC6" w:rsidRDefault="00742CC6" w:rsidP="00742CC6">
      <w:pPr>
        <w:spacing w:line="276" w:lineRule="auto"/>
        <w:jc w:val="both"/>
      </w:pPr>
      <w:r w:rsidRPr="00742CC6">
        <w:t>E-</w:t>
      </w:r>
      <w:proofErr w:type="spellStart"/>
      <w:r w:rsidRPr="00742CC6">
        <w:t>ville</w:t>
      </w:r>
      <w:proofErr w:type="spellEnd"/>
      <w:r w:rsidRPr="00742CC6">
        <w:t xml:space="preserve"> skupnosti je projekt mladinske izmenjave v kateri sodeluje </w:t>
      </w:r>
      <w:r w:rsidRPr="00742CC6">
        <w:rPr>
          <w:b/>
        </w:rPr>
        <w:t>35 mladih</w:t>
      </w:r>
      <w:r w:rsidRPr="00742CC6">
        <w:t xml:space="preserve"> </w:t>
      </w:r>
      <w:r w:rsidR="00B73A7D">
        <w:t>(</w:t>
      </w:r>
      <w:r w:rsidRPr="00742CC6">
        <w:t xml:space="preserve">med </w:t>
      </w:r>
      <w:r w:rsidR="00B73A7D" w:rsidRPr="00B73A7D">
        <w:t>18</w:t>
      </w:r>
      <w:r w:rsidRPr="00B73A7D">
        <w:t xml:space="preserve"> </w:t>
      </w:r>
      <w:r w:rsidR="00D82D9C">
        <w:t>in 25</w:t>
      </w:r>
      <w:r w:rsidR="00B73A7D" w:rsidRPr="00B73A7D">
        <w:t xml:space="preserve"> let</w:t>
      </w:r>
      <w:r w:rsidR="00B73A7D">
        <w:t>)</w:t>
      </w:r>
      <w:r w:rsidRPr="00742CC6">
        <w:t xml:space="preserve"> iz </w:t>
      </w:r>
      <w:r w:rsidRPr="00742CC6">
        <w:rPr>
          <w:b/>
        </w:rPr>
        <w:t>Slovenije, Italije, Avstrije, Španije in Latvije</w:t>
      </w:r>
      <w:r w:rsidRPr="00742CC6">
        <w:t xml:space="preserve">. Izmenjava bo potekala v Celjskem mladinskem centru med </w:t>
      </w:r>
      <w:r w:rsidRPr="00742CC6">
        <w:rPr>
          <w:b/>
        </w:rPr>
        <w:t xml:space="preserve">12. in 19. </w:t>
      </w:r>
      <w:r w:rsidR="00904E2C">
        <w:rPr>
          <w:b/>
        </w:rPr>
        <w:t>7.</w:t>
      </w:r>
      <w:r w:rsidRPr="00742CC6">
        <w:rPr>
          <w:b/>
        </w:rPr>
        <w:t xml:space="preserve"> 2018</w:t>
      </w:r>
      <w:r w:rsidRPr="00742CC6">
        <w:t>. Motivacija za izvedbo mladinske izmenjave izhaja iz opažanja povečanja sovražnega govora</w:t>
      </w:r>
      <w:r w:rsidR="00904E2C">
        <w:t xml:space="preserve"> na</w:t>
      </w:r>
      <w:r w:rsidRPr="00742CC6">
        <w:t xml:space="preserve"> spletu med mladimi, zato želimo s tem projektom razširiti pomembnost strpnosti v družbi, krepiti medkulturni dia</w:t>
      </w:r>
      <w:r w:rsidR="00904E2C">
        <w:t xml:space="preserve">log, varno uporabo interneta, </w:t>
      </w:r>
      <w:r w:rsidRPr="00742CC6">
        <w:t>vzpostav</w:t>
      </w:r>
      <w:r w:rsidR="00904E2C">
        <w:t xml:space="preserve">iti sodelovanje med mladimi in </w:t>
      </w:r>
      <w:r w:rsidRPr="00742CC6">
        <w:t>spodbuditi zavedanje</w:t>
      </w:r>
      <w:r w:rsidR="003A180A">
        <w:t>,</w:t>
      </w:r>
      <w:r w:rsidRPr="00742CC6">
        <w:t xml:space="preserve"> kakšne posledice imajo sovražni govor in poizkusi radikalizacije na mlade</w:t>
      </w:r>
      <w:r w:rsidR="00904E2C">
        <w:t xml:space="preserve"> ter</w:t>
      </w:r>
      <w:r w:rsidRPr="00742CC6">
        <w:t xml:space="preserve"> na socialno izključenost le teh. </w:t>
      </w:r>
    </w:p>
    <w:p w:rsidR="00742CC6" w:rsidRPr="00742CC6" w:rsidRDefault="00742CC6" w:rsidP="00742CC6">
      <w:pPr>
        <w:spacing w:line="276" w:lineRule="auto"/>
        <w:jc w:val="both"/>
      </w:pPr>
    </w:p>
    <w:p w:rsidR="00742CC6" w:rsidRPr="00742CC6" w:rsidRDefault="00742CC6" w:rsidP="00742CC6">
      <w:pPr>
        <w:spacing w:line="276" w:lineRule="auto"/>
        <w:jc w:val="both"/>
      </w:pPr>
      <w:r w:rsidRPr="00742CC6">
        <w:t>Z izvajanje</w:t>
      </w:r>
      <w:r w:rsidR="003A180A">
        <w:t>m različnih delavnic, predavan</w:t>
      </w:r>
      <w:r w:rsidR="00904E2C">
        <w:t>j</w:t>
      </w:r>
      <w:r w:rsidR="003A180A">
        <w:t xml:space="preserve"> in</w:t>
      </w:r>
      <w:r w:rsidRPr="00742CC6">
        <w:t xml:space="preserve"> terenskega dela bomo prepoznavali načine in vzroke za sovražni govor in radikalizacijo ter pripravili predlog</w:t>
      </w:r>
      <w:r w:rsidR="003A180A">
        <w:t>e, kako se pravilno odzvati. O</w:t>
      </w:r>
      <w:r w:rsidRPr="00742CC6">
        <w:t>bravnavali bomo</w:t>
      </w:r>
      <w:r w:rsidR="003A180A">
        <w:t>,</w:t>
      </w:r>
      <w:r w:rsidRPr="00742CC6">
        <w:t xml:space="preserve"> kako so</w:t>
      </w:r>
      <w:r w:rsidR="003A180A">
        <w:t xml:space="preserve"> tovrstna</w:t>
      </w:r>
      <w:r w:rsidR="00A75997">
        <w:t xml:space="preserve"> sporočila napisana in</w:t>
      </w:r>
      <w:bookmarkStart w:id="0" w:name="_GoBack"/>
      <w:bookmarkEnd w:id="0"/>
      <w:r w:rsidR="003A180A">
        <w:t xml:space="preserve"> </w:t>
      </w:r>
      <w:r w:rsidRPr="00742CC6">
        <w:t>kako jih lahko preob</w:t>
      </w:r>
      <w:r w:rsidR="00904E2C">
        <w:t>likujemo v pozitivna sporočila.</w:t>
      </w:r>
    </w:p>
    <w:p w:rsidR="00742CC6" w:rsidRPr="00742CC6" w:rsidRDefault="00742CC6" w:rsidP="00742CC6">
      <w:pPr>
        <w:spacing w:line="276" w:lineRule="auto"/>
        <w:jc w:val="both"/>
      </w:pPr>
    </w:p>
    <w:p w:rsidR="002D6BF9" w:rsidRDefault="00742CC6" w:rsidP="002D6BF9">
      <w:pPr>
        <w:spacing w:line="276" w:lineRule="auto"/>
        <w:jc w:val="both"/>
      </w:pPr>
      <w:r w:rsidRPr="00742CC6">
        <w:t xml:space="preserve">Vse aktivnosti in delavnice se bodo izvajale </w:t>
      </w:r>
      <w:r w:rsidR="00904E2C">
        <w:t>Celjskem mladinskem centru, v sodelovanju s partnerji:</w:t>
      </w:r>
    </w:p>
    <w:p w:rsidR="002D6BF9" w:rsidRDefault="002D6BF9" w:rsidP="002D6BF9">
      <w:pPr>
        <w:spacing w:line="276" w:lineRule="auto"/>
        <w:jc w:val="both"/>
      </w:pPr>
      <w:r>
        <w:t xml:space="preserve">GEMMA - </w:t>
      </w:r>
      <w:proofErr w:type="spellStart"/>
      <w:r>
        <w:t>Germeshausen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Mak / </w:t>
      </w:r>
      <w:proofErr w:type="spellStart"/>
      <w:r>
        <w:t>Austria</w:t>
      </w:r>
      <w:proofErr w:type="spellEnd"/>
    </w:p>
    <w:p w:rsidR="002D6BF9" w:rsidRDefault="002D6BF9" w:rsidP="002D6BF9">
      <w:pPr>
        <w:spacing w:line="276" w:lineRule="auto"/>
        <w:jc w:val="both"/>
      </w:pPr>
      <w:r>
        <w:t xml:space="preserve">BACKSLASH / </w:t>
      </w:r>
      <w:proofErr w:type="spellStart"/>
      <w:r>
        <w:t>Spain</w:t>
      </w:r>
      <w:proofErr w:type="spellEnd"/>
    </w:p>
    <w:p w:rsidR="002D6BF9" w:rsidRDefault="002D6BF9" w:rsidP="002D6BF9">
      <w:pPr>
        <w:spacing w:line="276" w:lineRule="auto"/>
        <w:jc w:val="both"/>
      </w:pPr>
      <w:r>
        <w:t xml:space="preserve">EUROPEAN ASSOCIATION WORLD-OUR HOME / </w:t>
      </w:r>
      <w:proofErr w:type="spellStart"/>
      <w:r>
        <w:t>Latvia</w:t>
      </w:r>
      <w:proofErr w:type="spellEnd"/>
    </w:p>
    <w:p w:rsidR="00742CC6" w:rsidRPr="00742CC6" w:rsidRDefault="002D6BF9" w:rsidP="002D6BF9">
      <w:pPr>
        <w:spacing w:line="276" w:lineRule="auto"/>
        <w:jc w:val="both"/>
      </w:pPr>
      <w:r>
        <w:t xml:space="preserve">Forme / </w:t>
      </w:r>
      <w:proofErr w:type="spellStart"/>
      <w:r>
        <w:t>Italy</w:t>
      </w:r>
      <w:proofErr w:type="spellEnd"/>
    </w:p>
    <w:p w:rsidR="008F0193" w:rsidRDefault="008F0193" w:rsidP="002D6BF9">
      <w:pPr>
        <w:spacing w:line="276" w:lineRule="auto"/>
        <w:rPr>
          <w:i/>
        </w:rPr>
      </w:pPr>
    </w:p>
    <w:p w:rsidR="008F0193" w:rsidRDefault="008F0193" w:rsidP="002D6BF9">
      <w:pPr>
        <w:spacing w:line="276" w:lineRule="auto"/>
        <w:rPr>
          <w:b/>
        </w:rPr>
      </w:pPr>
    </w:p>
    <w:p w:rsidR="008F0193" w:rsidRPr="008F0193" w:rsidRDefault="008F0193" w:rsidP="002D6BF9">
      <w:pPr>
        <w:spacing w:line="276" w:lineRule="auto"/>
        <w:rPr>
          <w:b/>
        </w:rPr>
      </w:pPr>
      <w:r w:rsidRPr="008F0193">
        <w:rPr>
          <w:b/>
        </w:rPr>
        <w:t xml:space="preserve">Prijave sprejemamo do </w:t>
      </w:r>
      <w:r w:rsidR="00904E2C">
        <w:rPr>
          <w:b/>
        </w:rPr>
        <w:t>1. 7</w:t>
      </w:r>
      <w:r w:rsidRPr="008F0193">
        <w:rPr>
          <w:b/>
        </w:rPr>
        <w:t xml:space="preserve">. 2018 </w:t>
      </w:r>
    </w:p>
    <w:p w:rsidR="00742CC6" w:rsidRPr="00742CC6" w:rsidRDefault="00742CC6" w:rsidP="00742CC6">
      <w:pPr>
        <w:spacing w:line="276" w:lineRule="auto"/>
        <w:jc w:val="both"/>
      </w:pPr>
      <w:r w:rsidRPr="00742CC6">
        <w:t xml:space="preserve">Kontaktna oseba: </w:t>
      </w:r>
      <w:r w:rsidR="003A180A">
        <w:t>Katja Kolenc</w:t>
      </w:r>
      <w:r w:rsidRPr="00742CC6">
        <w:t xml:space="preserve">, </w:t>
      </w:r>
      <w:r w:rsidR="003A180A">
        <w:t>katja.kolenc</w:t>
      </w:r>
      <w:r w:rsidRPr="00742CC6">
        <w:t>@mc-celje.si, 00386</w:t>
      </w:r>
      <w:r w:rsidR="003A180A">
        <w:t xml:space="preserve"> </w:t>
      </w:r>
      <w:r w:rsidR="003A180A" w:rsidRPr="003A180A">
        <w:t>31 852 505</w:t>
      </w:r>
      <w:r w:rsidRPr="00742CC6">
        <w:t>.</w:t>
      </w:r>
    </w:p>
    <w:p w:rsidR="00742CC6" w:rsidRPr="00742CC6" w:rsidRDefault="00742CC6" w:rsidP="00742CC6">
      <w:pPr>
        <w:spacing w:line="276" w:lineRule="auto"/>
        <w:jc w:val="both"/>
      </w:pPr>
    </w:p>
    <w:p w:rsidR="008F0193" w:rsidRPr="002D6BF9" w:rsidRDefault="008F0193" w:rsidP="008F0193">
      <w:pPr>
        <w:spacing w:line="276" w:lineRule="auto"/>
        <w:rPr>
          <w:i/>
        </w:rPr>
      </w:pPr>
      <w:r w:rsidRPr="002D6BF9">
        <w:rPr>
          <w:i/>
        </w:rPr>
        <w:t xml:space="preserve">CELJSKI MLADINSKI CENTER, javni zavod za mladinsko kulturo, izobraževanje, informiranje in šport </w:t>
      </w:r>
    </w:p>
    <w:p w:rsidR="008F0193" w:rsidRPr="002D6BF9" w:rsidRDefault="008F0193" w:rsidP="008F0193">
      <w:pPr>
        <w:spacing w:line="276" w:lineRule="auto"/>
        <w:rPr>
          <w:i/>
        </w:rPr>
      </w:pPr>
      <w:r w:rsidRPr="002D6BF9">
        <w:rPr>
          <w:i/>
        </w:rPr>
        <w:t>Mariborska 2</w:t>
      </w:r>
    </w:p>
    <w:p w:rsidR="008F0193" w:rsidRPr="002D6BF9" w:rsidRDefault="008F0193" w:rsidP="008F0193">
      <w:pPr>
        <w:spacing w:line="276" w:lineRule="auto"/>
        <w:rPr>
          <w:i/>
        </w:rPr>
      </w:pPr>
      <w:r w:rsidRPr="002D6BF9">
        <w:rPr>
          <w:i/>
        </w:rPr>
        <w:t>3000 Celje</w:t>
      </w:r>
    </w:p>
    <w:p w:rsidR="008F0193" w:rsidRDefault="00205B0F" w:rsidP="008F0193">
      <w:pPr>
        <w:spacing w:line="276" w:lineRule="auto"/>
        <w:rPr>
          <w:i/>
        </w:rPr>
      </w:pPr>
      <w:r>
        <w:rPr>
          <w:i/>
        </w:rPr>
        <w:t>http://www.mc-celje.si</w:t>
      </w:r>
    </w:p>
    <w:p w:rsidR="00742CC6" w:rsidRDefault="00742CC6" w:rsidP="00742CC6">
      <w:pPr>
        <w:spacing w:line="276" w:lineRule="auto"/>
        <w:jc w:val="both"/>
      </w:pPr>
    </w:p>
    <w:p w:rsidR="00742CC6" w:rsidRPr="00011B9B" w:rsidRDefault="00742CC6" w:rsidP="00742CC6">
      <w:pPr>
        <w:spacing w:line="276" w:lineRule="auto"/>
        <w:jc w:val="both"/>
      </w:pPr>
    </w:p>
    <w:sectPr w:rsidR="00742CC6" w:rsidRPr="00011B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C6" w:rsidRDefault="00742CC6" w:rsidP="00742CC6">
      <w:r>
        <w:separator/>
      </w:r>
    </w:p>
  </w:endnote>
  <w:endnote w:type="continuationSeparator" w:id="0">
    <w:p w:rsidR="00742CC6" w:rsidRDefault="00742CC6" w:rsidP="0074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C6" w:rsidRDefault="00742CC6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22717</wp:posOffset>
          </wp:positionH>
          <wp:positionV relativeFrom="paragraph">
            <wp:posOffset>5200</wp:posOffset>
          </wp:positionV>
          <wp:extent cx="572770" cy="38989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42CC6" w:rsidRPr="00742CC6" w:rsidRDefault="00742CC6" w:rsidP="00742CC6">
    <w:pPr>
      <w:jc w:val="center"/>
      <w:rPr>
        <w:rFonts w:ascii="Calibri" w:eastAsia="Calibri" w:hAnsi="Calibri" w:cs="Arial"/>
        <w:color w:val="7F7F7F"/>
        <w:sz w:val="18"/>
        <w:szCs w:val="18"/>
        <w:lang w:val="en-GB"/>
      </w:rPr>
    </w:pPr>
    <w:r w:rsidRPr="00742CC6">
      <w:rPr>
        <w:rFonts w:ascii="Calibri" w:eastAsia="Calibri" w:hAnsi="Calibri" w:cs="Arial"/>
        <w:color w:val="7F7F7F"/>
        <w:sz w:val="18"/>
        <w:szCs w:val="18"/>
        <w:lang w:val="en-GB"/>
      </w:rPr>
      <w:t>This project has received funding from the European Union’s Erasmus + programme under Grant</w:t>
    </w:r>
  </w:p>
  <w:p w:rsidR="00742CC6" w:rsidRPr="00742CC6" w:rsidRDefault="00742CC6" w:rsidP="00742CC6">
    <w:pPr>
      <w:suppressAutoHyphens/>
      <w:autoSpaceDN w:val="0"/>
      <w:jc w:val="center"/>
      <w:textAlignment w:val="baseline"/>
      <w:rPr>
        <w:rFonts w:ascii="Calibri" w:eastAsia="Calibri" w:hAnsi="Calibri" w:cs="Times New Roman"/>
        <w:lang w:val="en-GB"/>
      </w:rPr>
    </w:pPr>
    <w:r w:rsidRPr="00742CC6">
      <w:rPr>
        <w:rFonts w:ascii="Calibri" w:eastAsia="Calibri" w:hAnsi="Calibri" w:cs="Arial"/>
        <w:color w:val="7F7F7F"/>
        <w:sz w:val="18"/>
        <w:szCs w:val="18"/>
        <w:lang w:val="en-GB"/>
      </w:rPr>
      <w:t>Agreement No 2018-1-SI02-KA105-014520</w:t>
    </w:r>
  </w:p>
  <w:p w:rsidR="00742CC6" w:rsidRDefault="00742C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C6" w:rsidRDefault="00742CC6" w:rsidP="00742CC6">
      <w:r>
        <w:separator/>
      </w:r>
    </w:p>
  </w:footnote>
  <w:footnote w:type="continuationSeparator" w:id="0">
    <w:p w:rsidR="00742CC6" w:rsidRDefault="00742CC6" w:rsidP="0074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C6" w:rsidRDefault="00742CC6" w:rsidP="00742CC6">
    <w:pPr>
      <w:pStyle w:val="Glava"/>
      <w:jc w:val="right"/>
    </w:pPr>
    <w:r>
      <w:rPr>
        <w:noProof/>
        <w:lang w:eastAsia="sl-SI"/>
      </w:rPr>
      <w:t xml:space="preserve">                              </w:t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153670</wp:posOffset>
          </wp:positionV>
          <wp:extent cx="2066925" cy="457200"/>
          <wp:effectExtent l="0" t="0" r="952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42491254">
          <wp:extent cx="1670685" cy="609600"/>
          <wp:effectExtent l="0" t="0" r="571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9B"/>
    <w:rsid w:val="00011B9B"/>
    <w:rsid w:val="00046E98"/>
    <w:rsid w:val="00205B0F"/>
    <w:rsid w:val="002D6BF9"/>
    <w:rsid w:val="003A180A"/>
    <w:rsid w:val="00742CC6"/>
    <w:rsid w:val="008F0193"/>
    <w:rsid w:val="00904E2C"/>
    <w:rsid w:val="0096726E"/>
    <w:rsid w:val="00A577EB"/>
    <w:rsid w:val="00A75997"/>
    <w:rsid w:val="00B73A7D"/>
    <w:rsid w:val="00D8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22D07C"/>
  <w15:chartTrackingRefBased/>
  <w15:docId w15:val="{356E153F-937F-4545-B784-B201E52A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2C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2CC6"/>
  </w:style>
  <w:style w:type="paragraph" w:styleId="Noga">
    <w:name w:val="footer"/>
    <w:basedOn w:val="Navaden"/>
    <w:link w:val="NogaZnak"/>
    <w:uiPriority w:val="99"/>
    <w:unhideWhenUsed/>
    <w:rsid w:val="00742C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Mastnak</dc:creator>
  <cp:keywords/>
  <dc:description/>
  <cp:lastModifiedBy>Tina Mastnak</cp:lastModifiedBy>
  <cp:revision>10</cp:revision>
  <dcterms:created xsi:type="dcterms:W3CDTF">2018-06-19T13:57:00Z</dcterms:created>
  <dcterms:modified xsi:type="dcterms:W3CDTF">2018-06-26T09:06:00Z</dcterms:modified>
</cp:coreProperties>
</file>